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F0" w:rsidRDefault="00DE2AF0" w:rsidP="00DE2AF0">
      <w:r>
        <w:t>Working In Pregnancy</w:t>
      </w:r>
      <w:bookmarkStart w:id="0" w:name="_GoBack"/>
      <w:bookmarkEnd w:id="0"/>
    </w:p>
    <w:p w:rsidR="00DE2AF0" w:rsidRDefault="00DE2AF0" w:rsidP="00DE2AF0"/>
    <w:p w:rsidR="00DE2AF0" w:rsidRDefault="00DE2AF0" w:rsidP="00DE2AF0">
      <w:r>
        <w:t xml:space="preserve">To produce this guide, I have utilized data supplied by the Society of Obstetricians and Gynaecologists of </w:t>
      </w:r>
      <w:proofErr w:type="gramStart"/>
      <w:r>
        <w:t>Canada,</w:t>
      </w:r>
      <w:proofErr w:type="gramEnd"/>
      <w:r>
        <w:t xml:space="preserve"> I trust you will find it useful</w:t>
      </w:r>
    </w:p>
    <w:p w:rsidR="00DE2AF0" w:rsidRDefault="00DE2AF0" w:rsidP="00DE2AF0"/>
    <w:p w:rsidR="00DE2AF0" w:rsidRDefault="00DE2AF0" w:rsidP="00DE2AF0">
      <w:r>
        <w:t xml:space="preserve">In uncomplicated pregnancies, work is not associated with adverse pregnancy outcomes. </w:t>
      </w:r>
    </w:p>
    <w:p w:rsidR="00DE2AF0" w:rsidRDefault="00DE2AF0" w:rsidP="00DE2AF0"/>
    <w:p w:rsidR="00DE2AF0" w:rsidRDefault="00DE2AF0" w:rsidP="00DE2AF0">
      <w:r>
        <w:t xml:space="preserve">Strenuous work, extended work </w:t>
      </w:r>
      <w:proofErr w:type="gramStart"/>
      <w:r>
        <w:t>( more</w:t>
      </w:r>
      <w:proofErr w:type="gramEnd"/>
      <w:r>
        <w:t xml:space="preserve"> than 40 hours a week ) and shift work may be associated with a modest increase in low birth weight, prematurity and spontaneous abortions. </w:t>
      </w:r>
    </w:p>
    <w:p w:rsidR="00DE2AF0" w:rsidRDefault="00DE2AF0" w:rsidP="00DE2AF0">
      <w:r>
        <w:t>Women, therefore, should be screened early in the pregnancy regarding their type of work and advised to modify such activities, if possible.</w:t>
      </w:r>
    </w:p>
    <w:p w:rsidR="00DE2AF0" w:rsidRDefault="00DE2AF0" w:rsidP="00DE2AF0"/>
    <w:p w:rsidR="00DE2AF0" w:rsidRDefault="00DE2AF0" w:rsidP="00DE2AF0">
      <w:r>
        <w:t>Pregnant women should avoid significant exposure to chemical solvents, and metal fumes. They should follow current guidelines for handling anti-neoplastic agents and exposure to radiation.</w:t>
      </w:r>
    </w:p>
    <w:p w:rsidR="00DE2AF0" w:rsidRDefault="00DE2AF0" w:rsidP="00DE2AF0"/>
    <w:p w:rsidR="00DE2AF0" w:rsidRDefault="00DE2AF0" w:rsidP="00DE2AF0">
      <w:r>
        <w:t>To define strenuous work the American Medical Association (AMA) Council on Scientific Affairs has issued guidelines for continuation of various levels of work during pregnancy. These recommended limiting:</w:t>
      </w:r>
    </w:p>
    <w:p w:rsidR="00DE2AF0" w:rsidRDefault="00DE2AF0" w:rsidP="00DE2AF0">
      <w:r>
        <w:t xml:space="preserve"> 1) </w:t>
      </w:r>
      <w:proofErr w:type="gramStart"/>
      <w:r>
        <w:t>after</w:t>
      </w:r>
      <w:proofErr w:type="gramEnd"/>
      <w:r>
        <w:t xml:space="preserve"> 20 weeks</w:t>
      </w:r>
    </w:p>
    <w:p w:rsidR="00DE2AF0" w:rsidRDefault="00DE2AF0" w:rsidP="00DE2AF0">
      <w:r>
        <w:t xml:space="preserve">      • </w:t>
      </w:r>
      <w:proofErr w:type="gramStart"/>
      <w:r>
        <w:t>repetitive</w:t>
      </w:r>
      <w:proofErr w:type="gramEnd"/>
      <w:r>
        <w:t xml:space="preserve"> stooping and bending (&gt;10 times per hour)</w:t>
      </w:r>
    </w:p>
    <w:p w:rsidR="00DE2AF0" w:rsidRDefault="00DE2AF0" w:rsidP="00DE2AF0">
      <w:r>
        <w:t xml:space="preserve">      • </w:t>
      </w:r>
      <w:proofErr w:type="gramStart"/>
      <w:r>
        <w:t>repetitive</w:t>
      </w:r>
      <w:proofErr w:type="gramEnd"/>
      <w:r>
        <w:t xml:space="preserve"> climbing of ladders/poles (&gt;3 times/8-hour shift)</w:t>
      </w:r>
    </w:p>
    <w:p w:rsidR="00DE2AF0" w:rsidRDefault="00DE2AF0" w:rsidP="00DE2AF0">
      <w:r>
        <w:t xml:space="preserve">      • </w:t>
      </w:r>
      <w:proofErr w:type="gramStart"/>
      <w:r>
        <w:t>repetitive</w:t>
      </w:r>
      <w:proofErr w:type="gramEnd"/>
      <w:r>
        <w:t xml:space="preserve"> lifting (&gt;23 kg) </w:t>
      </w:r>
    </w:p>
    <w:p w:rsidR="00DE2AF0" w:rsidRDefault="00DE2AF0" w:rsidP="00DE2AF0">
      <w:r>
        <w:t xml:space="preserve"> 2) </w:t>
      </w:r>
      <w:proofErr w:type="gramStart"/>
      <w:r>
        <w:t>after</w:t>
      </w:r>
      <w:proofErr w:type="gramEnd"/>
      <w:r>
        <w:t xml:space="preserve"> 24 weeks</w:t>
      </w:r>
    </w:p>
    <w:p w:rsidR="00DE2AF0" w:rsidRDefault="00DE2AF0" w:rsidP="00DE2AF0">
      <w:r>
        <w:t xml:space="preserve">      • </w:t>
      </w:r>
      <w:proofErr w:type="gramStart"/>
      <w:r>
        <w:t>prolonged</w:t>
      </w:r>
      <w:proofErr w:type="gramEnd"/>
      <w:r>
        <w:t xml:space="preserve"> standing (&gt;4 hours) </w:t>
      </w:r>
    </w:p>
    <w:p w:rsidR="00DE2AF0" w:rsidRDefault="00DE2AF0" w:rsidP="00DE2AF0">
      <w:r>
        <w:t xml:space="preserve">      • </w:t>
      </w:r>
      <w:proofErr w:type="gramStart"/>
      <w:r>
        <w:t>lifting</w:t>
      </w:r>
      <w:proofErr w:type="gramEnd"/>
      <w:r>
        <w:t xml:space="preserve"> 11 to 23 kg</w:t>
      </w:r>
    </w:p>
    <w:p w:rsidR="00DE2AF0" w:rsidRDefault="00DE2AF0" w:rsidP="00DE2AF0">
      <w:r>
        <w:t xml:space="preserve"> 3) </w:t>
      </w:r>
      <w:proofErr w:type="gramStart"/>
      <w:r>
        <w:t>after</w:t>
      </w:r>
      <w:proofErr w:type="gramEnd"/>
      <w:r>
        <w:t xml:space="preserve"> 28 weeks</w:t>
      </w:r>
    </w:p>
    <w:p w:rsidR="00DE2AF0" w:rsidRDefault="00DE2AF0" w:rsidP="00DE2AF0">
      <w:r>
        <w:t xml:space="preserve">      • </w:t>
      </w:r>
      <w:proofErr w:type="gramStart"/>
      <w:r>
        <w:t>repetitive</w:t>
      </w:r>
      <w:proofErr w:type="gramEnd"/>
      <w:r>
        <w:t xml:space="preserve"> stair climbing (&gt;3 times/shift)</w:t>
      </w:r>
    </w:p>
    <w:p w:rsidR="00DE2AF0" w:rsidRDefault="00DE2AF0" w:rsidP="00DE2AF0">
      <w:r>
        <w:t xml:space="preserve">      • </w:t>
      </w:r>
      <w:proofErr w:type="gramStart"/>
      <w:r>
        <w:t>intermittent</w:t>
      </w:r>
      <w:proofErr w:type="gramEnd"/>
      <w:r>
        <w:t xml:space="preserve"> stooping, bending, and ladder climbing</w:t>
      </w:r>
    </w:p>
    <w:p w:rsidR="00DE2AF0" w:rsidRDefault="00DE2AF0" w:rsidP="00DE2AF0">
      <w:r>
        <w:t xml:space="preserve"> 4) </w:t>
      </w:r>
      <w:proofErr w:type="gramStart"/>
      <w:r>
        <w:t>after</w:t>
      </w:r>
      <w:proofErr w:type="gramEnd"/>
      <w:r>
        <w:t xml:space="preserve"> 30 weeks</w:t>
      </w:r>
    </w:p>
    <w:p w:rsidR="00DE2AF0" w:rsidRDefault="00DE2AF0" w:rsidP="00DE2AF0">
      <w:r>
        <w:t xml:space="preserve">      • </w:t>
      </w:r>
      <w:proofErr w:type="gramStart"/>
      <w:r>
        <w:t>intermittent</w:t>
      </w:r>
      <w:proofErr w:type="gramEnd"/>
      <w:r>
        <w:t xml:space="preserve"> heavy lifting </w:t>
      </w:r>
    </w:p>
    <w:p w:rsidR="00DE2AF0" w:rsidRDefault="00DE2AF0" w:rsidP="00DE2AF0">
      <w:r>
        <w:lastRenderedPageBreak/>
        <w:t xml:space="preserve"> 5) </w:t>
      </w:r>
      <w:proofErr w:type="gramStart"/>
      <w:r>
        <w:t>after</w:t>
      </w:r>
      <w:proofErr w:type="gramEnd"/>
      <w:r>
        <w:t xml:space="preserve"> 32 weeks</w:t>
      </w:r>
    </w:p>
    <w:p w:rsidR="00DE2AF0" w:rsidRDefault="00DE2AF0" w:rsidP="00DE2AF0">
      <w:r>
        <w:t xml:space="preserve">      • standing over 30 minutes per hour     </w:t>
      </w:r>
    </w:p>
    <w:p w:rsidR="00DE2AF0" w:rsidRDefault="00DE2AF0" w:rsidP="00DE2AF0"/>
    <w:p w:rsidR="00DE2AF0" w:rsidRDefault="00DE2AF0" w:rsidP="00DE2AF0">
      <w:r>
        <w:t xml:space="preserve">These guidelines are for otherwise healthy women. </w:t>
      </w:r>
    </w:p>
    <w:p w:rsidR="00DE2AF0" w:rsidRDefault="00DE2AF0" w:rsidP="00DE2AF0">
      <w:r>
        <w:t xml:space="preserve">These "work during pregnancy guidelines" are an example of how to </w:t>
      </w:r>
      <w:proofErr w:type="spellStart"/>
      <w:r>
        <w:t>guage</w:t>
      </w:r>
      <w:proofErr w:type="spellEnd"/>
      <w:r>
        <w:t xml:space="preserve"> strenuous work in pregnancy.</w:t>
      </w:r>
    </w:p>
    <w:p w:rsidR="004A3C5B" w:rsidRDefault="00DE2AF0" w:rsidP="00DE2AF0">
      <w:r>
        <w:t xml:space="preserve">With these exceptions, employment may be continued to term. In addition, the council recommends careful evaluations to determine if work should be continued by women who have a number of medical conditions or prior obstetric adverse outcomes or complications. These guidelines are in keeping with the earlier recommendations of the American College of Obstetricians and </w:t>
      </w:r>
      <w:proofErr w:type="spellStart"/>
      <w:r>
        <w:t>Gynecologists</w:t>
      </w:r>
      <w:proofErr w:type="spellEnd"/>
      <w:r>
        <w:t xml:space="preserve"> and the National Institute of Occupational Safety and Health, and can be used as a reference when advising women on medical leave from work during pregnancy.</w:t>
      </w:r>
    </w:p>
    <w:sectPr w:rsidR="004A3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B4"/>
    <w:rsid w:val="004A3C5B"/>
    <w:rsid w:val="005A67B4"/>
    <w:rsid w:val="00DE2AF0"/>
    <w:rsid w:val="00E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Recption1</dc:creator>
  <cp:lastModifiedBy>Recption1</cp:lastModifiedBy>
  <cp:revision>2</cp:revision>
  <dcterms:created xsi:type="dcterms:W3CDTF">2015-10-09T11:19:00Z</dcterms:created>
  <dcterms:modified xsi:type="dcterms:W3CDTF">2015-10-09T11:19:00Z</dcterms:modified>
</cp:coreProperties>
</file>